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2C" w:rsidRPr="00A309EC" w:rsidRDefault="00854A8E" w:rsidP="00854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EC">
        <w:rPr>
          <w:rFonts w:ascii="Times New Roman" w:hAnsi="Times New Roman" w:cs="Times New Roman"/>
          <w:b/>
          <w:sz w:val="24"/>
          <w:szCs w:val="24"/>
        </w:rPr>
        <w:t xml:space="preserve">Мероприятия, направленные на успешную адаптацию обучающихся первого курса в ФГБОУ </w:t>
      </w:r>
      <w:proofErr w:type="gramStart"/>
      <w:r w:rsidRPr="00A309EC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A309EC">
        <w:rPr>
          <w:rFonts w:ascii="Times New Roman" w:hAnsi="Times New Roman" w:cs="Times New Roman"/>
          <w:b/>
          <w:sz w:val="24"/>
          <w:szCs w:val="24"/>
        </w:rPr>
        <w:t xml:space="preserve"> «Ангарский государственный технический университет».</w:t>
      </w:r>
    </w:p>
    <w:tbl>
      <w:tblPr>
        <w:tblStyle w:val="a3"/>
        <w:tblW w:w="0" w:type="auto"/>
        <w:tblLook w:val="04A0"/>
      </w:tblPr>
      <w:tblGrid>
        <w:gridCol w:w="3510"/>
        <w:gridCol w:w="1985"/>
        <w:gridCol w:w="4076"/>
      </w:tblGrid>
      <w:tr w:rsidR="0068160A" w:rsidTr="0068160A">
        <w:tc>
          <w:tcPr>
            <w:tcW w:w="3510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 w:rsidRPr="007538D5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4076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Т</w:t>
            </w:r>
            <w:r w:rsidRPr="007538D5">
              <w:rPr>
                <w:rFonts w:ascii="Times New Roman" w:hAnsi="Times New Roman" w:cs="Times New Roman"/>
              </w:rPr>
              <w:t>радиционное торжественное мероприятие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7538D5">
              <w:rPr>
                <w:rFonts w:ascii="Times New Roman" w:eastAsia="Calibri" w:hAnsi="Times New Roman" w:cs="Times New Roman"/>
              </w:rPr>
              <w:t xml:space="preserve"> пе</w:t>
            </w:r>
            <w:r>
              <w:rPr>
                <w:rFonts w:ascii="Times New Roman" w:eastAsia="Calibri" w:hAnsi="Times New Roman" w:cs="Times New Roman"/>
              </w:rPr>
              <w:t>рвого  курса. Данное мероприятие включает в себя ознакомление</w:t>
            </w:r>
            <w:r w:rsidRPr="007538D5">
              <w:rPr>
                <w:rFonts w:ascii="Times New Roman" w:eastAsia="Calibri" w:hAnsi="Times New Roman" w:cs="Times New Roman"/>
              </w:rPr>
              <w:t xml:space="preserve"> с правилами ВУЗа, традициями студенческой жизни в университете. Представление деканов, зав</w:t>
            </w:r>
            <w:proofErr w:type="gramStart"/>
            <w:r w:rsidRPr="007538D5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7538D5">
              <w:rPr>
                <w:rFonts w:ascii="Times New Roman" w:eastAsia="Calibri" w:hAnsi="Times New Roman" w:cs="Times New Roman"/>
              </w:rPr>
              <w:t>афедрами, кураторов.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r>
              <w:rPr>
                <w:rFonts w:ascii="Times New Roman" w:hAnsi="Times New Roman" w:cs="Times New Roman"/>
                <w:bCs/>
              </w:rPr>
              <w:t>О</w:t>
            </w:r>
            <w:r w:rsidRPr="007538D5">
              <w:rPr>
                <w:rFonts w:ascii="Times New Roman" w:hAnsi="Times New Roman" w:cs="Times New Roman"/>
                <w:bCs/>
              </w:rPr>
              <w:t>бщее с</w:t>
            </w:r>
            <w:r>
              <w:rPr>
                <w:rFonts w:ascii="Times New Roman" w:hAnsi="Times New Roman" w:cs="Times New Roman"/>
                <w:bCs/>
              </w:rPr>
              <w:t xml:space="preserve">обрание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первого курса</w:t>
            </w:r>
          </w:p>
        </w:tc>
        <w:tc>
          <w:tcPr>
            <w:tcW w:w="1985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076" w:type="dxa"/>
          </w:tcPr>
          <w:p w:rsidR="0068160A" w:rsidRDefault="0068160A">
            <w:r>
              <w:rPr>
                <w:rFonts w:ascii="Times New Roman" w:hAnsi="Times New Roman" w:cs="Times New Roman"/>
                <w:bCs/>
              </w:rPr>
              <w:t>Обучающихся информируют о работе спортивного</w:t>
            </w:r>
            <w:r w:rsidRPr="007538D5">
              <w:rPr>
                <w:rFonts w:ascii="Times New Roman" w:hAnsi="Times New Roman" w:cs="Times New Roman"/>
                <w:bCs/>
              </w:rPr>
              <w:t xml:space="preserve"> клуба, студенческого объединения, и о тех мероприятиях, которые их</w:t>
            </w:r>
            <w:r>
              <w:rPr>
                <w:rFonts w:ascii="Times New Roman" w:hAnsi="Times New Roman" w:cs="Times New Roman"/>
                <w:bCs/>
              </w:rPr>
              <w:t xml:space="preserve"> ожидают в течение года</w:t>
            </w:r>
            <w:r w:rsidR="00854A8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proofErr w:type="gramStart"/>
            <w:r w:rsidRPr="00D92598">
              <w:rPr>
                <w:rFonts w:ascii="Times New Roman" w:hAnsi="Times New Roman" w:cs="Times New Roman"/>
              </w:rPr>
              <w:t>Проведение тренингов на сп</w:t>
            </w:r>
            <w:r>
              <w:rPr>
                <w:rFonts w:ascii="Times New Roman" w:hAnsi="Times New Roman" w:cs="Times New Roman"/>
              </w:rPr>
              <w:t xml:space="preserve">лочение по группам для обучающихся </w:t>
            </w:r>
            <w:r w:rsidRPr="00D92598">
              <w:rPr>
                <w:rFonts w:ascii="Times New Roman" w:hAnsi="Times New Roman" w:cs="Times New Roman"/>
              </w:rPr>
              <w:t>первого курса</w:t>
            </w:r>
            <w:proofErr w:type="gramEnd"/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076" w:type="dxa"/>
          </w:tcPr>
          <w:p w:rsidR="0068160A" w:rsidRDefault="0068160A">
            <w:r w:rsidRPr="00D92598">
              <w:rPr>
                <w:rFonts w:ascii="Times New Roman" w:hAnsi="Times New Roman" w:cs="Times New Roman"/>
              </w:rPr>
              <w:t>Обучение основам лидерства, технологии и психологии общения, навыкам проектного мышления, работе в команде</w:t>
            </w:r>
            <w:r w:rsidRPr="00EB7E1B">
              <w:rPr>
                <w:sz w:val="26"/>
                <w:szCs w:val="26"/>
              </w:rPr>
              <w:t>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r w:rsidRPr="00C75D47">
              <w:rPr>
                <w:rFonts w:ascii="Times New Roman" w:hAnsi="Times New Roman" w:cs="Times New Roman"/>
              </w:rPr>
              <w:t>Стартовая игра для первокурсников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076" w:type="dxa"/>
          </w:tcPr>
          <w:p w:rsidR="0068160A" w:rsidRDefault="0068160A">
            <w:r w:rsidRPr="00C75D47">
              <w:rPr>
                <w:rFonts w:ascii="Times New Roman" w:hAnsi="Times New Roman" w:cs="Times New Roman"/>
              </w:rPr>
              <w:t>В программе игры тренинги на объединен</w:t>
            </w:r>
            <w:r w:rsidR="00736A47">
              <w:rPr>
                <w:rFonts w:ascii="Times New Roman" w:hAnsi="Times New Roman" w:cs="Times New Roman"/>
              </w:rPr>
              <w:t xml:space="preserve">ие, </w:t>
            </w:r>
            <w:proofErr w:type="gramStart"/>
            <w:r w:rsidR="00736A47">
              <w:rPr>
                <w:rFonts w:ascii="Times New Roman" w:hAnsi="Times New Roman" w:cs="Times New Roman"/>
              </w:rPr>
              <w:t>творческая</w:t>
            </w:r>
            <w:proofErr w:type="gramEnd"/>
            <w:r w:rsidR="00736A47">
              <w:rPr>
                <w:rFonts w:ascii="Times New Roman" w:hAnsi="Times New Roman" w:cs="Times New Roman"/>
              </w:rPr>
              <w:t>, интеллектуальные и спортивные</w:t>
            </w:r>
            <w:r w:rsidRPr="00C75D47">
              <w:rPr>
                <w:rFonts w:ascii="Times New Roman" w:hAnsi="Times New Roman" w:cs="Times New Roman"/>
              </w:rPr>
              <w:t xml:space="preserve"> площадки. </w:t>
            </w:r>
            <w:r>
              <w:rPr>
                <w:rFonts w:ascii="Times New Roman" w:hAnsi="Times New Roman" w:cs="Times New Roman"/>
              </w:rPr>
              <w:t xml:space="preserve">Команды формируются из студенческих групп всех направлений подготовки. 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 xml:space="preserve">Общее собрание </w:t>
            </w:r>
            <w:proofErr w:type="gramStart"/>
            <w:r>
              <w:rPr>
                <w:rFonts w:ascii="Times New Roman" w:hAnsi="Times New Roman" w:cs="Times New Roman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студенческом общежитии </w:t>
            </w:r>
            <w:proofErr w:type="spellStart"/>
            <w:r>
              <w:rPr>
                <w:rFonts w:ascii="Times New Roman" w:hAnsi="Times New Roman" w:cs="Times New Roman"/>
              </w:rPr>
              <w:t>АнГТУ</w:t>
            </w:r>
            <w:proofErr w:type="spellEnd"/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076" w:type="dxa"/>
          </w:tcPr>
          <w:p w:rsidR="0068160A" w:rsidRDefault="0068160A">
            <w:r w:rsidRPr="00C75D47">
              <w:rPr>
                <w:rFonts w:ascii="Times New Roman" w:hAnsi="Times New Roman" w:cs="Times New Roman"/>
              </w:rPr>
              <w:t xml:space="preserve">Для адаптации </w:t>
            </w:r>
            <w:r>
              <w:rPr>
                <w:rFonts w:ascii="Times New Roman" w:hAnsi="Times New Roman" w:cs="Times New Roman"/>
              </w:rPr>
              <w:t xml:space="preserve">иногородних </w:t>
            </w:r>
            <w:r w:rsidRPr="00C75D47">
              <w:rPr>
                <w:rFonts w:ascii="Times New Roman" w:hAnsi="Times New Roman" w:cs="Times New Roman"/>
              </w:rPr>
              <w:t xml:space="preserve">студентов первого </w:t>
            </w:r>
            <w:r>
              <w:rPr>
                <w:rFonts w:ascii="Times New Roman" w:hAnsi="Times New Roman" w:cs="Times New Roman"/>
              </w:rPr>
              <w:t xml:space="preserve">года обучения </w:t>
            </w:r>
            <w:r w:rsidRPr="00C75D47">
              <w:rPr>
                <w:rFonts w:ascii="Times New Roman" w:hAnsi="Times New Roman" w:cs="Times New Roman"/>
              </w:rPr>
              <w:t>и знакомства с</w:t>
            </w:r>
            <w:r>
              <w:rPr>
                <w:rFonts w:ascii="Times New Roman" w:hAnsi="Times New Roman" w:cs="Times New Roman"/>
              </w:rPr>
              <w:t>о Студенческим С</w:t>
            </w:r>
            <w:r w:rsidRPr="00C75D47">
              <w:rPr>
                <w:rFonts w:ascii="Times New Roman" w:hAnsi="Times New Roman" w:cs="Times New Roman"/>
              </w:rPr>
              <w:t>оветом</w:t>
            </w:r>
            <w:r w:rsidR="00736A47">
              <w:rPr>
                <w:rFonts w:ascii="Times New Roman" w:hAnsi="Times New Roman" w:cs="Times New Roman"/>
              </w:rPr>
              <w:t xml:space="preserve"> общежития</w:t>
            </w:r>
            <w:r w:rsidRPr="00C75D47">
              <w:rPr>
                <w:rFonts w:ascii="Times New Roman" w:hAnsi="Times New Roman" w:cs="Times New Roman"/>
              </w:rPr>
              <w:t>. Данное ме</w:t>
            </w:r>
            <w:r>
              <w:rPr>
                <w:rFonts w:ascii="Times New Roman" w:hAnsi="Times New Roman" w:cs="Times New Roman"/>
              </w:rPr>
              <w:t xml:space="preserve">роприятие включает в себя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ознакомление с п</w:t>
            </w:r>
            <w:r w:rsidRPr="00A659BA">
              <w:rPr>
                <w:rFonts w:ascii="Times New Roman" w:hAnsi="Times New Roman" w:cs="Times New Roman"/>
              </w:rPr>
              <w:t>равила</w:t>
            </w:r>
            <w:r>
              <w:rPr>
                <w:rFonts w:ascii="Times New Roman" w:hAnsi="Times New Roman" w:cs="Times New Roman"/>
              </w:rPr>
              <w:t>ми п</w:t>
            </w:r>
            <w:r w:rsidR="00736A47">
              <w:rPr>
                <w:rFonts w:ascii="Times New Roman" w:hAnsi="Times New Roman" w:cs="Times New Roman"/>
              </w:rPr>
              <w:t xml:space="preserve">роживания в общежитии, а также </w:t>
            </w:r>
            <w:r w:rsidRPr="00A659BA">
              <w:rPr>
                <w:rFonts w:ascii="Times New Roman" w:hAnsi="Times New Roman" w:cs="Times New Roman"/>
              </w:rPr>
              <w:t xml:space="preserve"> беседа на тему: «</w:t>
            </w:r>
            <w:r w:rsidR="00736A47">
              <w:rPr>
                <w:rFonts w:ascii="Times New Roman" w:hAnsi="Times New Roman" w:cs="Times New Roman"/>
              </w:rPr>
              <w:t>Профилактика социально-негативных явлений</w:t>
            </w:r>
            <w:r w:rsidRPr="00A659BA">
              <w:rPr>
                <w:rFonts w:ascii="Times New Roman" w:hAnsi="Times New Roman" w:cs="Times New Roman"/>
              </w:rPr>
              <w:t>».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Кураторские часы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076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 xml:space="preserve">К каждой группе обучающихся  </w:t>
            </w:r>
            <w:r w:rsidRPr="00532AEE">
              <w:rPr>
                <w:rFonts w:ascii="Times New Roman" w:hAnsi="Times New Roman" w:cs="Times New Roman"/>
              </w:rPr>
              <w:t xml:space="preserve"> прикреплен куратор, еженедельно проводятся кураторские часы, на которых помимо информации об успеваемости, обсуждаются различные темы, в том числе</w:t>
            </w:r>
            <w:r w:rsidR="00736A47">
              <w:rPr>
                <w:rFonts w:ascii="Times New Roman" w:hAnsi="Times New Roman" w:cs="Times New Roman"/>
              </w:rPr>
              <w:t>,</w:t>
            </w:r>
            <w:r w:rsidRPr="00532AEE">
              <w:rPr>
                <w:rFonts w:ascii="Times New Roman" w:hAnsi="Times New Roman" w:cs="Times New Roman"/>
              </w:rPr>
              <w:t xml:space="preserve">  профилактика социально-негативных явлений. Кураторами групп </w:t>
            </w:r>
            <w:r w:rsidRPr="00532AEE">
              <w:rPr>
                <w:rFonts w:ascii="Times New Roman" w:hAnsi="Times New Roman"/>
              </w:rPr>
              <w:t>проводится ежегодное</w:t>
            </w:r>
            <w:r w:rsidRPr="00532AEE">
              <w:rPr>
                <w:rFonts w:ascii="Times New Roman" w:eastAsia="Calibri" w:hAnsi="Times New Roman" w:cs="Times New Roman"/>
              </w:rPr>
              <w:t xml:space="preserve"> анкетирование с целью изучения интересов и наклонностей обучающихся, а также собраны их личные данные. Вся полученная информация представлена в папках куратора на соответствующих кафедрах.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r w:rsidRPr="00AB395E">
              <w:rPr>
                <w:rFonts w:ascii="Times New Roman" w:hAnsi="Times New Roman" w:cs="Times New Roman"/>
              </w:rPr>
              <w:t>Кубок Первокурсника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076" w:type="dxa"/>
          </w:tcPr>
          <w:p w:rsidR="0068160A" w:rsidRDefault="0068160A">
            <w:r w:rsidRPr="00AB395E">
              <w:rPr>
                <w:rFonts w:ascii="Times New Roman" w:hAnsi="Times New Roman" w:cs="Times New Roman"/>
              </w:rPr>
              <w:t>Ежегодно в начале учебного года проводятся соревнования по волейболу, баскетболу, футболу, настольному теннису на «</w:t>
            </w:r>
            <w:r>
              <w:rPr>
                <w:rFonts w:ascii="Times New Roman" w:hAnsi="Times New Roman" w:cs="Times New Roman"/>
              </w:rPr>
              <w:t xml:space="preserve"> Кубок Первокурсника</w:t>
            </w:r>
            <w:r w:rsidRPr="00AB395E">
              <w:rPr>
                <w:rFonts w:ascii="Times New Roman" w:hAnsi="Times New Roman" w:cs="Times New Roman"/>
              </w:rPr>
              <w:t>»</w:t>
            </w:r>
            <w:r w:rsidR="00736A47">
              <w:rPr>
                <w:rFonts w:ascii="Times New Roman" w:hAnsi="Times New Roman" w:cs="Times New Roman"/>
              </w:rPr>
              <w:t>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 w:rsidRPr="00C75D47">
              <w:rPr>
                <w:rFonts w:ascii="Times New Roman" w:hAnsi="Times New Roman" w:cs="Times New Roman"/>
              </w:rPr>
              <w:t>Посвящение в студенты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076" w:type="dxa"/>
          </w:tcPr>
          <w:p w:rsidR="0068160A" w:rsidRDefault="0068160A">
            <w:r w:rsidRPr="00C75D47">
              <w:rPr>
                <w:rFonts w:ascii="Times New Roman" w:hAnsi="Times New Roman" w:cs="Times New Roman"/>
              </w:rPr>
              <w:t>Традиционный, яркий праздник первокурсника проходит ежегодно в октябре. Подготовкой и проведением</w:t>
            </w:r>
            <w:r>
              <w:rPr>
                <w:rFonts w:ascii="Times New Roman" w:hAnsi="Times New Roman" w:cs="Times New Roman"/>
              </w:rPr>
              <w:t xml:space="preserve"> мероприятия занимаются студенты</w:t>
            </w:r>
            <w:r w:rsidRPr="00C75D47">
              <w:rPr>
                <w:rFonts w:ascii="Times New Roman" w:hAnsi="Times New Roman" w:cs="Times New Roman"/>
              </w:rPr>
              <w:t xml:space="preserve"> старших курсов, представители студ</w:t>
            </w:r>
            <w:r>
              <w:rPr>
                <w:rFonts w:ascii="Times New Roman" w:hAnsi="Times New Roman" w:cs="Times New Roman"/>
              </w:rPr>
              <w:t xml:space="preserve">енческого </w:t>
            </w:r>
            <w:r w:rsidRPr="00C75D47">
              <w:rPr>
                <w:rFonts w:ascii="Times New Roman" w:hAnsi="Times New Roman" w:cs="Times New Roman"/>
              </w:rPr>
              <w:t>актива, студ</w:t>
            </w:r>
            <w:r>
              <w:rPr>
                <w:rFonts w:ascii="Times New Roman" w:hAnsi="Times New Roman" w:cs="Times New Roman"/>
              </w:rPr>
              <w:t xml:space="preserve">енческого </w:t>
            </w:r>
            <w:r w:rsidR="00736A47">
              <w:rPr>
                <w:rFonts w:ascii="Times New Roman" w:hAnsi="Times New Roman" w:cs="Times New Roman"/>
              </w:rPr>
              <w:lastRenderedPageBreak/>
              <w:t>клуба, КВН. Н</w:t>
            </w:r>
            <w:r w:rsidRPr="00C75D47">
              <w:rPr>
                <w:rFonts w:ascii="Times New Roman" w:hAnsi="Times New Roman" w:cs="Times New Roman"/>
              </w:rPr>
              <w:t xml:space="preserve">епосредственными участниками </w:t>
            </w:r>
            <w:r>
              <w:rPr>
                <w:rFonts w:ascii="Times New Roman" w:hAnsi="Times New Roman" w:cs="Times New Roman"/>
              </w:rPr>
              <w:t>сценического действия являются обучающиеся первого курса.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lastRenderedPageBreak/>
              <w:t>Посвящение в жильцы</w:t>
            </w:r>
          </w:p>
        </w:tc>
        <w:tc>
          <w:tcPr>
            <w:tcW w:w="1985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076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данном </w:t>
            </w:r>
            <w:r w:rsidR="00736A47">
              <w:rPr>
                <w:rFonts w:ascii="Times New Roman" w:hAnsi="Times New Roman" w:cs="Times New Roman"/>
              </w:rPr>
              <w:t xml:space="preserve">празднике </w:t>
            </w:r>
            <w:r>
              <w:rPr>
                <w:rFonts w:ascii="Times New Roman" w:hAnsi="Times New Roman" w:cs="Times New Roman"/>
              </w:rPr>
              <w:t xml:space="preserve"> участниками являются студенты</w:t>
            </w:r>
            <w:r w:rsidR="00736A47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первокурсники. Мероприятие включает в себя</w:t>
            </w:r>
            <w:r w:rsidRPr="007538D5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7538D5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538D5">
              <w:rPr>
                <w:rFonts w:ascii="Times New Roman" w:hAnsi="Times New Roman" w:cs="Times New Roman"/>
              </w:rPr>
              <w:t xml:space="preserve"> на террит</w:t>
            </w:r>
            <w:r>
              <w:rPr>
                <w:rFonts w:ascii="Times New Roman" w:hAnsi="Times New Roman" w:cs="Times New Roman"/>
              </w:rPr>
              <w:t>ории общежития, интеллектуальную игру</w:t>
            </w:r>
            <w:r w:rsidRPr="007538D5">
              <w:rPr>
                <w:rFonts w:ascii="Times New Roman" w:hAnsi="Times New Roman" w:cs="Times New Roman"/>
              </w:rPr>
              <w:t>, творческие конкурсы, праздничный концерт.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Обзорная экскурсия по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нгарску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музеям города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076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 обу</w:t>
            </w:r>
            <w:r w:rsidR="00736A47">
              <w:rPr>
                <w:rFonts w:ascii="Times New Roman" w:hAnsi="Times New Roman" w:cs="Times New Roman"/>
              </w:rPr>
              <w:t xml:space="preserve">чающихся с историей </w:t>
            </w:r>
            <w:proofErr w:type="spellStart"/>
            <w:r w:rsidR="00736A47">
              <w:rPr>
                <w:rFonts w:ascii="Times New Roman" w:hAnsi="Times New Roman" w:cs="Times New Roman"/>
              </w:rPr>
              <w:t>г</w:t>
            </w:r>
            <w:proofErr w:type="gramStart"/>
            <w:r w:rsidR="00736A47">
              <w:rPr>
                <w:rFonts w:ascii="Times New Roman" w:hAnsi="Times New Roman" w:cs="Times New Roman"/>
              </w:rPr>
              <w:t>.А</w:t>
            </w:r>
            <w:proofErr w:type="gramEnd"/>
            <w:r w:rsidR="00736A47">
              <w:rPr>
                <w:rFonts w:ascii="Times New Roman" w:hAnsi="Times New Roman" w:cs="Times New Roman"/>
              </w:rPr>
              <w:t>нгарска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Школа актива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4076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</w:t>
            </w:r>
            <w:r w:rsidRPr="005D1B82">
              <w:rPr>
                <w:rFonts w:ascii="Times New Roman" w:hAnsi="Times New Roman" w:cs="Times New Roman"/>
              </w:rPr>
              <w:t>активной</w:t>
            </w:r>
            <w:r>
              <w:rPr>
                <w:rFonts w:ascii="Times New Roman" w:hAnsi="Times New Roman" w:cs="Times New Roman"/>
              </w:rPr>
              <w:t>,</w:t>
            </w:r>
            <w:r w:rsidRPr="005D1B82">
              <w:rPr>
                <w:rFonts w:ascii="Times New Roman" w:hAnsi="Times New Roman" w:cs="Times New Roman"/>
              </w:rPr>
              <w:t xml:space="preserve"> талантливой, иниц</w:t>
            </w:r>
            <w:r>
              <w:rPr>
                <w:rFonts w:ascii="Times New Roman" w:hAnsi="Times New Roman" w:cs="Times New Roman"/>
              </w:rPr>
              <w:t>иативной  молодежи, формирование</w:t>
            </w:r>
            <w:r w:rsidRPr="005D1B82">
              <w:rPr>
                <w:rFonts w:ascii="Times New Roman" w:hAnsi="Times New Roman" w:cs="Times New Roman"/>
              </w:rPr>
              <w:t xml:space="preserve"> молодежного кадрового потенциала</w:t>
            </w:r>
            <w:r>
              <w:rPr>
                <w:rFonts w:ascii="Times New Roman" w:hAnsi="Times New Roman" w:cs="Times New Roman"/>
              </w:rPr>
              <w:t>, обучение</w:t>
            </w:r>
            <w:r w:rsidRPr="00E85EF1">
              <w:rPr>
                <w:rFonts w:ascii="Times New Roman" w:hAnsi="Times New Roman" w:cs="Times New Roman"/>
              </w:rPr>
              <w:t xml:space="preserve"> основам лидерства, технологии и психологии общения, навыкам проектного мышления, работе в команде</w:t>
            </w:r>
            <w:r>
              <w:rPr>
                <w:rFonts w:ascii="Times New Roman" w:hAnsi="Times New Roman" w:cs="Times New Roman"/>
              </w:rPr>
              <w:t>, развитие студенческого самоуправления.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85" w:type="dxa"/>
          </w:tcPr>
          <w:p w:rsidR="0068160A" w:rsidRDefault="0068160A"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076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Ежегодно в декабре проводятся родительские собрания, на которых деканы факультетов  информируют родителей об успеваемости и сложностях или успехах обучающихся первого курса.</w:t>
            </w:r>
          </w:p>
        </w:tc>
      </w:tr>
      <w:tr w:rsidR="0068160A" w:rsidTr="0068160A">
        <w:tc>
          <w:tcPr>
            <w:tcW w:w="3510" w:type="dxa"/>
          </w:tcPr>
          <w:p w:rsidR="0068160A" w:rsidRDefault="0068160A" w:rsidP="00256B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7CA9">
              <w:rPr>
                <w:rFonts w:ascii="Times New Roman" w:hAnsi="Times New Roman" w:cs="Times New Roman"/>
              </w:rPr>
              <w:t>Научно</w:t>
            </w:r>
            <w:r w:rsidRPr="00CF7CA9">
              <w:rPr>
                <w:rFonts w:ascii="Cambria Math" w:hAnsi="Cambria Math" w:cs="Times New Roman"/>
              </w:rPr>
              <w:t>‐</w:t>
            </w:r>
            <w:r w:rsidRPr="00CF7CA9">
              <w:rPr>
                <w:rFonts w:ascii="Times New Roman" w:hAnsi="Times New Roman" w:cs="Times New Roman"/>
              </w:rPr>
              <w:t>исследовательская</w:t>
            </w:r>
            <w:proofErr w:type="spellEnd"/>
            <w:r w:rsidRPr="00CF7CA9">
              <w:rPr>
                <w:rFonts w:ascii="Times New Roman" w:hAnsi="Times New Roman" w:cs="Times New Roman"/>
              </w:rPr>
              <w:t xml:space="preserve">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68160A" w:rsidRDefault="0068160A" w:rsidP="006816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68160A" w:rsidRDefault="0068160A" w:rsidP="0068160A">
            <w:pPr>
              <w:jc w:val="both"/>
              <w:rPr>
                <w:rFonts w:ascii="Times New Roman" w:hAnsi="Times New Roman" w:cs="Times New Roman"/>
              </w:rPr>
            </w:pPr>
          </w:p>
          <w:p w:rsidR="0068160A" w:rsidRDefault="0068160A" w:rsidP="0068160A">
            <w:pPr>
              <w:jc w:val="both"/>
              <w:rPr>
                <w:rFonts w:ascii="Times New Roman" w:hAnsi="Times New Roman" w:cs="Times New Roman"/>
              </w:rPr>
            </w:pPr>
          </w:p>
          <w:p w:rsidR="0068160A" w:rsidRDefault="0068160A" w:rsidP="0068160A">
            <w:pPr>
              <w:jc w:val="both"/>
              <w:rPr>
                <w:rFonts w:ascii="Times New Roman" w:hAnsi="Times New Roman" w:cs="Times New Roman"/>
              </w:rPr>
            </w:pPr>
          </w:p>
          <w:p w:rsidR="0068160A" w:rsidRPr="00854A8E" w:rsidRDefault="0068160A" w:rsidP="00854A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BD7A13" w:rsidRDefault="00BD7A13" w:rsidP="00BD7A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7CA9">
              <w:rPr>
                <w:rFonts w:ascii="Times New Roman" w:hAnsi="Times New Roman" w:cs="Times New Roman"/>
              </w:rPr>
              <w:t>Научно</w:t>
            </w:r>
            <w:r w:rsidRPr="00CF7CA9">
              <w:rPr>
                <w:rFonts w:ascii="Cambria Math" w:hAnsi="Cambria Math" w:cs="Times New Roman"/>
              </w:rPr>
              <w:t>‐</w:t>
            </w:r>
            <w:r w:rsidRPr="00CF7CA9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>следовательская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обучающихся</w:t>
            </w:r>
            <w:r w:rsidRPr="00CF7CA9">
              <w:rPr>
                <w:rFonts w:ascii="Times New Roman" w:hAnsi="Times New Roman" w:cs="Times New Roman"/>
              </w:rPr>
              <w:t xml:space="preserve"> является продолжением и углублением учебного процесса и организуетс</w:t>
            </w:r>
            <w:r>
              <w:rPr>
                <w:rFonts w:ascii="Times New Roman" w:hAnsi="Times New Roman" w:cs="Times New Roman"/>
              </w:rPr>
              <w:t xml:space="preserve">я непосредственно на кафедрах  и </w:t>
            </w:r>
            <w:r w:rsidRPr="00CF7CA9">
              <w:rPr>
                <w:rFonts w:ascii="Times New Roman" w:hAnsi="Times New Roman" w:cs="Times New Roman"/>
              </w:rPr>
              <w:t xml:space="preserve"> лабораториях</w:t>
            </w:r>
            <w:r>
              <w:rPr>
                <w:rFonts w:ascii="Times New Roman" w:hAnsi="Times New Roman" w:cs="Times New Roman"/>
              </w:rPr>
              <w:t xml:space="preserve"> университета. К этой работе активно привлекаются </w:t>
            </w: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первого курса. Итогами данной работы являются статьи, опубликованные в сборнике научных трудов молодых ученых и студентов ФГБОУ ВО «</w:t>
            </w:r>
            <w:proofErr w:type="spellStart"/>
            <w:r>
              <w:rPr>
                <w:rFonts w:ascii="Times New Roman" w:hAnsi="Times New Roman" w:cs="Times New Roman"/>
              </w:rPr>
              <w:t>АнГТУ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В университете ежегодно проводятся: </w:t>
            </w:r>
          </w:p>
          <w:p w:rsidR="00BD7A13" w:rsidRDefault="00805024" w:rsidP="00BD7A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D7A13">
              <w:rPr>
                <w:rFonts w:ascii="Times New Roman" w:hAnsi="Times New Roman" w:cs="Times New Roman"/>
              </w:rPr>
              <w:t xml:space="preserve">Публичные лекции в рамках традиционного </w:t>
            </w:r>
            <w:r>
              <w:rPr>
                <w:rFonts w:ascii="Times New Roman" w:hAnsi="Times New Roman" w:cs="Times New Roman"/>
              </w:rPr>
              <w:t>Всероссийского фестиваля науки;</w:t>
            </w:r>
          </w:p>
          <w:p w:rsidR="00BD7A13" w:rsidRDefault="00BD7A13" w:rsidP="00BD7A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222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B1222E">
              <w:rPr>
                <w:rFonts w:ascii="Times New Roman" w:hAnsi="Times New Roman" w:cs="Times New Roman"/>
                <w:color w:val="000000"/>
              </w:rPr>
              <w:t xml:space="preserve">аочная региональная студенческая научно-практическая конференция «Взаимодействие культур в </w:t>
            </w:r>
            <w:proofErr w:type="spellStart"/>
            <w:r w:rsidRPr="00B1222E">
              <w:rPr>
                <w:rFonts w:ascii="Times New Roman" w:hAnsi="Times New Roman" w:cs="Times New Roman"/>
                <w:color w:val="000000"/>
              </w:rPr>
              <w:t>глобализованном</w:t>
            </w:r>
            <w:proofErr w:type="spellEnd"/>
            <w:r w:rsidRPr="00B1222E">
              <w:rPr>
                <w:rFonts w:ascii="Times New Roman" w:hAnsi="Times New Roman" w:cs="Times New Roman"/>
                <w:color w:val="000000"/>
              </w:rPr>
              <w:t xml:space="preserve"> мире»</w:t>
            </w:r>
            <w:r w:rsidR="0080502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D7A13" w:rsidRDefault="00BD7A13" w:rsidP="00BD7A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Международная научно-техническая конференция «Современные технологии и научно-технический прогресс и</w:t>
            </w:r>
            <w:r w:rsidR="00805024">
              <w:rPr>
                <w:rFonts w:ascii="Times New Roman" w:hAnsi="Times New Roman" w:cs="Times New Roman"/>
              </w:rPr>
              <w:t xml:space="preserve">мени профессора </w:t>
            </w:r>
            <w:proofErr w:type="spellStart"/>
            <w:r w:rsidR="00805024">
              <w:rPr>
                <w:rFonts w:ascii="Times New Roman" w:hAnsi="Times New Roman" w:cs="Times New Roman"/>
              </w:rPr>
              <w:t>В.Я.Баденикова</w:t>
            </w:r>
            <w:proofErr w:type="spellEnd"/>
            <w:r w:rsidR="00805024">
              <w:rPr>
                <w:rFonts w:ascii="Times New Roman" w:hAnsi="Times New Roman" w:cs="Times New Roman"/>
              </w:rPr>
              <w:t>»;</w:t>
            </w:r>
          </w:p>
          <w:p w:rsidR="00BD7A13" w:rsidRPr="00F555D3" w:rsidRDefault="00BD7A13" w:rsidP="00BD7A1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555D3">
              <w:rPr>
                <w:rFonts w:ascii="Times New Roman" w:hAnsi="Times New Roman" w:cs="Times New Roman"/>
              </w:rPr>
              <w:t>Студенческая научно-практическая конференция: «</w:t>
            </w:r>
            <w:r w:rsidRPr="00F555D3">
              <w:rPr>
                <w:rFonts w:ascii="Times New Roman" w:hAnsi="Times New Roman" w:cs="Times New Roman"/>
                <w:bCs/>
              </w:rPr>
              <w:t xml:space="preserve">Сибирский регион в контексте </w:t>
            </w:r>
            <w:r>
              <w:rPr>
                <w:rFonts w:ascii="Times New Roman" w:hAnsi="Times New Roman" w:cs="Times New Roman"/>
                <w:bCs/>
              </w:rPr>
              <w:t>глобальных проблем»</w:t>
            </w:r>
            <w:r w:rsidR="00805024">
              <w:rPr>
                <w:rFonts w:ascii="Times New Roman" w:hAnsi="Times New Roman" w:cs="Times New Roman"/>
                <w:bCs/>
              </w:rPr>
              <w:t>;</w:t>
            </w:r>
          </w:p>
          <w:p w:rsidR="0068160A" w:rsidRDefault="00BD7A13" w:rsidP="00BD7A13">
            <w:r>
              <w:rPr>
                <w:rFonts w:ascii="Times New Roman" w:hAnsi="Times New Roman" w:cs="Times New Roman"/>
              </w:rPr>
              <w:t>-</w:t>
            </w:r>
            <w:r w:rsidRPr="00F555D3">
              <w:rPr>
                <w:rFonts w:ascii="Times New Roman" w:hAnsi="Times New Roman" w:cs="Times New Roman"/>
              </w:rPr>
              <w:t>Студенческая научно-практическая конференция: «</w:t>
            </w:r>
            <w:r w:rsidRPr="00F555D3">
              <w:rPr>
                <w:rFonts w:ascii="Times New Roman" w:eastAsia="Times New Roman" w:hAnsi="Times New Roman" w:cs="Times New Roman"/>
                <w:bCs/>
              </w:rPr>
              <w:t>Студенчество против терроризма</w:t>
            </w:r>
            <w:r>
              <w:rPr>
                <w:rFonts w:ascii="Times New Roman" w:hAnsi="Times New Roman" w:cs="Times New Roman"/>
                <w:bCs/>
              </w:rPr>
              <w:t>».</w:t>
            </w:r>
          </w:p>
        </w:tc>
      </w:tr>
      <w:tr w:rsidR="00BD7A13" w:rsidTr="0068160A">
        <w:tc>
          <w:tcPr>
            <w:tcW w:w="3510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t>Олимпиады</w:t>
            </w:r>
          </w:p>
        </w:tc>
        <w:tc>
          <w:tcPr>
            <w:tcW w:w="1985" w:type="dxa"/>
          </w:tcPr>
          <w:p w:rsidR="00BD7A13" w:rsidRDefault="00854A8E" w:rsidP="00BD7A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  <w:p w:rsidR="00BD7A13" w:rsidRDefault="00BD7A13" w:rsidP="00BD7A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D7A13" w:rsidRDefault="00BD7A13"/>
        </w:tc>
        <w:tc>
          <w:tcPr>
            <w:tcW w:w="4076" w:type="dxa"/>
          </w:tcPr>
          <w:p w:rsidR="00BD7A13" w:rsidRDefault="00BD7A13" w:rsidP="00256B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Олимпиада по информатике среди обучающихся первого курса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ИТ-кросс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BD7A13" w:rsidRDefault="00BD7A13" w:rsidP="00256B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Региональная олимпиада по основам безопасности жизнедеятельности и экологии</w:t>
            </w:r>
            <w:r w:rsidR="0080502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D7A13" w:rsidRDefault="00BD7A13" w:rsidP="00256B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Олимпиада </w:t>
            </w:r>
            <w:r w:rsidRPr="00CB2B07">
              <w:rPr>
                <w:rFonts w:ascii="Times New Roman" w:hAnsi="Times New Roman" w:cs="Times New Roman"/>
                <w:color w:val="000000"/>
              </w:rPr>
              <w:t>по переводу с английского языка на русский язык</w:t>
            </w:r>
            <w:r w:rsidR="0080502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D7A13" w:rsidRDefault="00BD7A13" w:rsidP="00256B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F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редметная физико-мате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матическая олимпиада среди обучающихся</w:t>
            </w:r>
            <w:r w:rsidRPr="00BF7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 2 курсов</w:t>
            </w:r>
            <w:r w:rsidR="008050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D7A13" w:rsidRDefault="00BD7A13" w:rsidP="00256B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Олимпиада по русскому языку</w:t>
            </w:r>
            <w:r w:rsidR="0080502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D7A13" w:rsidRPr="00114F14" w:rsidRDefault="00BD7A13" w:rsidP="008050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Ежегодно обучающиеся первого курса принимают участие во  Всероссийской студенческой олимпиаде  по «Общей и неорганической химии», в областной  межвузовской математической олимпиаде, в областной и всероссийской студенческих олимпиадах «Экология и безопасность жизнедеятельности»</w:t>
            </w:r>
            <w:r w:rsidR="00736A4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</w:tr>
      <w:tr w:rsidR="00BD7A13" w:rsidTr="0068160A">
        <w:tc>
          <w:tcPr>
            <w:tcW w:w="3510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lastRenderedPageBreak/>
              <w:t xml:space="preserve">Мероприятия, направленные на гражданско-правовое воспитание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первого курса.</w:t>
            </w:r>
          </w:p>
        </w:tc>
        <w:tc>
          <w:tcPr>
            <w:tcW w:w="1985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76" w:type="dxa"/>
          </w:tcPr>
          <w:p w:rsidR="00BD7A13" w:rsidRDefault="00BD7A13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Интеллектуальная игра ко Дню Конституции</w:t>
            </w:r>
            <w:r w:rsidR="00805024">
              <w:rPr>
                <w:sz w:val="22"/>
                <w:szCs w:val="22"/>
              </w:rPr>
              <w:t>.</w:t>
            </w:r>
          </w:p>
          <w:p w:rsidR="00BD7A13" w:rsidRDefault="00BD7A13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  <w:r>
              <w:rPr>
                <w:sz w:val="22"/>
                <w:szCs w:val="22"/>
              </w:rPr>
              <w:t xml:space="preserve"> «Знаешь ли ты избирательное право?»</w:t>
            </w:r>
            <w:r w:rsidR="00805024">
              <w:rPr>
                <w:sz w:val="22"/>
                <w:szCs w:val="22"/>
              </w:rPr>
              <w:t>.</w:t>
            </w:r>
          </w:p>
          <w:p w:rsidR="00BD7A13" w:rsidRPr="00BD7A13" w:rsidRDefault="00BD7A13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смотр «Я голосую впервые!»</w:t>
            </w:r>
            <w:r w:rsidR="00805024">
              <w:rPr>
                <w:sz w:val="22"/>
                <w:szCs w:val="22"/>
              </w:rPr>
              <w:t>.</w:t>
            </w:r>
          </w:p>
        </w:tc>
      </w:tr>
      <w:tr w:rsidR="00BD7A13" w:rsidTr="0068160A">
        <w:tc>
          <w:tcPr>
            <w:tcW w:w="3510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t>Социально-значимые мероприятия</w:t>
            </w:r>
          </w:p>
        </w:tc>
        <w:tc>
          <w:tcPr>
            <w:tcW w:w="1985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76" w:type="dxa"/>
          </w:tcPr>
          <w:p w:rsidR="00BD7A13" w:rsidRPr="00BC6520" w:rsidRDefault="00BD7A13" w:rsidP="00805024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первого курса</w:t>
            </w:r>
            <w:r w:rsidRPr="00BC6520">
              <w:rPr>
                <w:rFonts w:ascii="Times New Roman" w:hAnsi="Times New Roman" w:cs="Times New Roman"/>
              </w:rPr>
              <w:t xml:space="preserve"> принимают активное участие в социально-значимых мероприятиях, проводимых в городе, регионе:</w:t>
            </w:r>
          </w:p>
          <w:p w:rsidR="00BD7A13" w:rsidRDefault="00BD7A13" w:rsidP="00805024">
            <w:pPr>
              <w:widowControl w:val="0"/>
              <w:rPr>
                <w:rFonts w:ascii="Times New Roman" w:hAnsi="Times New Roman" w:cs="Times New Roman"/>
              </w:rPr>
            </w:pPr>
            <w:r w:rsidRPr="00BC65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6520">
              <w:rPr>
                <w:rFonts w:ascii="Times New Roman" w:hAnsi="Times New Roman" w:cs="Times New Roman"/>
              </w:rPr>
              <w:t>Муниципальная молодежная комплексная прогр</w:t>
            </w:r>
            <w:r w:rsidR="00854A8E">
              <w:rPr>
                <w:rFonts w:ascii="Times New Roman" w:hAnsi="Times New Roman" w:cs="Times New Roman"/>
              </w:rPr>
              <w:t>амма «</w:t>
            </w:r>
            <w:proofErr w:type="spellStart"/>
            <w:r w:rsidR="00854A8E">
              <w:rPr>
                <w:rFonts w:ascii="Times New Roman" w:hAnsi="Times New Roman" w:cs="Times New Roman"/>
              </w:rPr>
              <w:t>СтудЗима</w:t>
            </w:r>
            <w:proofErr w:type="spellEnd"/>
            <w:r w:rsidR="00805024">
              <w:rPr>
                <w:rFonts w:ascii="Times New Roman" w:hAnsi="Times New Roman" w:cs="Times New Roman"/>
              </w:rPr>
              <w:t>»;</w:t>
            </w:r>
          </w:p>
          <w:p w:rsidR="00736A47" w:rsidRPr="00BC6520" w:rsidRDefault="00736A47" w:rsidP="008050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Снежный десант;</w:t>
            </w:r>
          </w:p>
          <w:p w:rsidR="00BD7A13" w:rsidRPr="00087C4D" w:rsidRDefault="00805024" w:rsidP="00805024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D7A13" w:rsidRPr="00BC6520">
              <w:rPr>
                <w:sz w:val="22"/>
                <w:szCs w:val="22"/>
              </w:rPr>
              <w:t>Первомайская демонстрация;</w:t>
            </w:r>
          </w:p>
          <w:p w:rsidR="00BD7A13" w:rsidRPr="00BC6520" w:rsidRDefault="00805024" w:rsidP="00805024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D7A13" w:rsidRPr="00BC6520">
              <w:rPr>
                <w:sz w:val="22"/>
                <w:szCs w:val="22"/>
              </w:rPr>
              <w:t>Благотворительная акция «Поделись теплом» по сбору вещей для помощи людям, попавшим в трудную жизненную ситуацию;</w:t>
            </w:r>
          </w:p>
          <w:p w:rsidR="00BD7A13" w:rsidRPr="00BC6520" w:rsidRDefault="00805024" w:rsidP="00805024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D7A13" w:rsidRPr="00BC6520">
              <w:rPr>
                <w:sz w:val="22"/>
                <w:szCs w:val="22"/>
              </w:rPr>
              <w:t>Трудовой десант;</w:t>
            </w:r>
          </w:p>
          <w:p w:rsidR="00BD7A13" w:rsidRPr="00BC6520" w:rsidRDefault="00805024" w:rsidP="00805024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D7A13" w:rsidRPr="00BC6520">
              <w:rPr>
                <w:sz w:val="22"/>
                <w:szCs w:val="22"/>
              </w:rPr>
              <w:t>«День города»;</w:t>
            </w:r>
          </w:p>
          <w:p w:rsidR="00854A8E" w:rsidRDefault="00805024" w:rsidP="00805024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D7A13" w:rsidRPr="00854A8E">
              <w:rPr>
                <w:sz w:val="22"/>
                <w:szCs w:val="22"/>
              </w:rPr>
              <w:t>«День молодежи»</w:t>
            </w:r>
            <w:r>
              <w:rPr>
                <w:sz w:val="22"/>
                <w:szCs w:val="22"/>
              </w:rPr>
              <w:t>;</w:t>
            </w:r>
          </w:p>
          <w:p w:rsidR="00BD7A13" w:rsidRPr="00854A8E" w:rsidRDefault="00805024" w:rsidP="00805024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D7A13" w:rsidRPr="00854A8E">
              <w:rPr>
                <w:sz w:val="22"/>
                <w:szCs w:val="22"/>
              </w:rPr>
              <w:t xml:space="preserve">«Чтение на траве» - проект студентов </w:t>
            </w:r>
            <w:proofErr w:type="spellStart"/>
            <w:r w:rsidR="00BD7A13" w:rsidRPr="00854A8E">
              <w:rPr>
                <w:sz w:val="22"/>
                <w:szCs w:val="22"/>
              </w:rPr>
              <w:t>АнГТУ</w:t>
            </w:r>
            <w:proofErr w:type="spellEnd"/>
            <w:r w:rsidR="00BD7A13" w:rsidRPr="00854A8E">
              <w:rPr>
                <w:sz w:val="22"/>
                <w:szCs w:val="22"/>
              </w:rPr>
              <w:t xml:space="preserve"> для жителей города</w:t>
            </w:r>
            <w:r>
              <w:rPr>
                <w:sz w:val="22"/>
                <w:szCs w:val="22"/>
              </w:rPr>
              <w:t>;</w:t>
            </w:r>
          </w:p>
          <w:p w:rsidR="00BD7A13" w:rsidRPr="00BD7A13" w:rsidRDefault="00805024" w:rsidP="00805024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D7A13" w:rsidRPr="00BC6520">
              <w:rPr>
                <w:sz w:val="22"/>
                <w:szCs w:val="22"/>
              </w:rPr>
              <w:t>Городская программа «</w:t>
            </w:r>
            <w:proofErr w:type="spellStart"/>
            <w:r w:rsidR="00BD7A13" w:rsidRPr="00BC6520">
              <w:rPr>
                <w:sz w:val="22"/>
                <w:szCs w:val="22"/>
              </w:rPr>
              <w:t>Муниципион</w:t>
            </w:r>
            <w:proofErr w:type="spellEnd"/>
            <w:r w:rsidR="00BD7A13" w:rsidRPr="00BC6520">
              <w:rPr>
                <w:sz w:val="22"/>
                <w:szCs w:val="22"/>
              </w:rPr>
              <w:t>» – обучение основам лидерства, технологии и психологии общения, навыкам проектного мышления, работе в команде</w:t>
            </w:r>
            <w:r>
              <w:rPr>
                <w:sz w:val="22"/>
                <w:szCs w:val="22"/>
              </w:rPr>
              <w:t>.</w:t>
            </w:r>
          </w:p>
        </w:tc>
      </w:tr>
      <w:tr w:rsidR="00BD7A13" w:rsidTr="0068160A">
        <w:tc>
          <w:tcPr>
            <w:tcW w:w="3510" w:type="dxa"/>
          </w:tcPr>
          <w:p w:rsidR="00BD7A13" w:rsidRDefault="00BD7A13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Мероприятия, направленные на гражданско-патриотическое воспитание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BD7A13" w:rsidRDefault="00BD7A13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76" w:type="dxa"/>
          </w:tcPr>
          <w:p w:rsidR="00BD7A13" w:rsidRDefault="00BD7A13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r w:rsidRPr="00634CF3">
              <w:rPr>
                <w:sz w:val="22"/>
                <w:szCs w:val="22"/>
              </w:rPr>
              <w:t xml:space="preserve">Участие и </w:t>
            </w:r>
            <w:r>
              <w:rPr>
                <w:sz w:val="22"/>
                <w:szCs w:val="22"/>
              </w:rPr>
              <w:t xml:space="preserve">помощь в </w:t>
            </w:r>
            <w:r w:rsidRPr="00634CF3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и патриотического</w:t>
            </w:r>
            <w:r w:rsidRPr="00634CF3">
              <w:rPr>
                <w:sz w:val="22"/>
                <w:szCs w:val="22"/>
              </w:rPr>
              <w:t xml:space="preserve"> мероприятия ко Дню освобождения узников фашистских концлагерей </w:t>
            </w:r>
            <w:r w:rsidRPr="00634CF3">
              <w:rPr>
                <w:sz w:val="22"/>
                <w:szCs w:val="22"/>
              </w:rPr>
              <w:sym w:font="Symbol" w:char="F02D"/>
            </w:r>
            <w:r w:rsidRPr="00634CF3">
              <w:rPr>
                <w:sz w:val="22"/>
                <w:szCs w:val="22"/>
              </w:rPr>
              <w:t xml:space="preserve"> «Тихие Зори»</w:t>
            </w:r>
            <w:r>
              <w:rPr>
                <w:sz w:val="22"/>
                <w:szCs w:val="22"/>
              </w:rPr>
              <w:t>.</w:t>
            </w:r>
          </w:p>
          <w:p w:rsidR="00BD7A13" w:rsidRDefault="00805024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Ежегодный торжественный</w:t>
            </w:r>
            <w:r w:rsidR="00BD7A13">
              <w:rPr>
                <w:sz w:val="22"/>
                <w:szCs w:val="22"/>
              </w:rPr>
              <w:t xml:space="preserve"> концерт и театральная постановка, посвященные празднованию Дня Победы в ВОВ в университете.</w:t>
            </w:r>
          </w:p>
          <w:p w:rsidR="00BD7A13" w:rsidRDefault="00BD7A13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подготовке и проведении городских мероприятий, посвященных празднованию Дня Победы в ВОВ.</w:t>
            </w:r>
          </w:p>
          <w:p w:rsidR="00BD7A13" w:rsidRPr="00087C4D" w:rsidRDefault="00BD7A13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Адресное поздравление ветеранов.</w:t>
            </w:r>
          </w:p>
          <w:p w:rsidR="00BD7A13" w:rsidRDefault="00BD7A13" w:rsidP="00805024">
            <w:pPr>
              <w:pStyle w:val="a5"/>
              <w:widowControl w:val="0"/>
              <w:tabs>
                <w:tab w:val="left" w:pos="993"/>
              </w:tabs>
              <w:rPr>
                <w:sz w:val="22"/>
                <w:szCs w:val="22"/>
              </w:rPr>
            </w:pPr>
            <w:r w:rsidRPr="00634CF3">
              <w:rPr>
                <w:sz w:val="22"/>
                <w:szCs w:val="22"/>
              </w:rPr>
              <w:lastRenderedPageBreak/>
              <w:t>Участие в акции «Живой флаг» –  традиционное шествие, которое проходит в один день и в один час по центральным улицам разных городов и поселений Иркутской област</w:t>
            </w:r>
            <w:r>
              <w:rPr>
                <w:sz w:val="22"/>
                <w:szCs w:val="22"/>
              </w:rPr>
              <w:t>и.</w:t>
            </w:r>
          </w:p>
          <w:p w:rsidR="00BD7A13" w:rsidRPr="006126E2" w:rsidRDefault="00BD7A13" w:rsidP="00805024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312AB">
              <w:rPr>
                <w:color w:val="000000"/>
                <w:sz w:val="22"/>
                <w:szCs w:val="22"/>
              </w:rPr>
              <w:t xml:space="preserve">В 2014 году в нашем университете был сформирован добровольный студенческий пожарно-спасательный отряд. В его составе - студенты, обучающиеся по разным направлениям всех курсов университета. </w:t>
            </w:r>
            <w:r>
              <w:rPr>
                <w:color w:val="000000"/>
                <w:sz w:val="22"/>
                <w:szCs w:val="22"/>
              </w:rPr>
              <w:t>Ежегодно отряд пополняется студентами первокурсниками.</w:t>
            </w:r>
          </w:p>
          <w:p w:rsidR="00BD7A13" w:rsidRPr="00BD7A13" w:rsidRDefault="00805024" w:rsidP="00854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7A13" w:rsidRPr="00BD7A13">
              <w:rPr>
                <w:rFonts w:ascii="Times New Roman" w:hAnsi="Times New Roman" w:cs="Times New Roman"/>
              </w:rPr>
              <w:t>Заседания философского клуба и клуба правовых знаний.</w:t>
            </w:r>
          </w:p>
        </w:tc>
      </w:tr>
      <w:tr w:rsidR="00BD7A13" w:rsidTr="0068160A">
        <w:tc>
          <w:tcPr>
            <w:tcW w:w="3510" w:type="dxa"/>
          </w:tcPr>
          <w:p w:rsidR="00BD7A13" w:rsidRDefault="00BD7A13" w:rsidP="00256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физической культуры и спорта</w:t>
            </w:r>
          </w:p>
        </w:tc>
        <w:tc>
          <w:tcPr>
            <w:tcW w:w="1985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76" w:type="dxa"/>
          </w:tcPr>
          <w:p w:rsidR="00BD7A13" w:rsidRPr="00AB395E" w:rsidRDefault="00BD7A13" w:rsidP="00BD7A13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 w:rsidRPr="00AB395E">
              <w:rPr>
                <w:rFonts w:ascii="Times New Roman" w:hAnsi="Times New Roman" w:cs="Times New Roman"/>
              </w:rPr>
              <w:t xml:space="preserve">Большое внимание в университете уделяется вопросам физического развития и здоровья студентов. Ежегодно </w:t>
            </w:r>
            <w:proofErr w:type="gramStart"/>
            <w:r w:rsidRPr="00AB395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AB395E">
              <w:rPr>
                <w:rFonts w:ascii="Times New Roman" w:hAnsi="Times New Roman" w:cs="Times New Roman"/>
              </w:rPr>
              <w:t xml:space="preserve"> 1-2 курсов проходят плановый медицинский осмотр. По результатам медицинского осмотра и специальных тестов формируются учебные группы для физкультурных занятий (основная, подготовительная, специальная медицинская).</w:t>
            </w:r>
          </w:p>
          <w:p w:rsidR="00BD7A13" w:rsidRPr="00AB395E" w:rsidRDefault="00BD7A13" w:rsidP="00BD7A13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AB395E">
              <w:rPr>
                <w:rFonts w:ascii="Times New Roman" w:hAnsi="Times New Roman" w:cs="Times New Roman"/>
              </w:rPr>
              <w:t xml:space="preserve">Кроме обязательных занятий в университете проводится большая работа по организации физкультурно-оздоровительной и спортивной деятельности студентов во </w:t>
            </w:r>
            <w:proofErr w:type="spellStart"/>
            <w:r w:rsidRPr="00AB395E">
              <w:rPr>
                <w:rFonts w:ascii="Times New Roman" w:hAnsi="Times New Roman" w:cs="Times New Roman"/>
              </w:rPr>
              <w:t>внеучебное</w:t>
            </w:r>
            <w:proofErr w:type="spellEnd"/>
            <w:r w:rsidRPr="00AB395E">
              <w:rPr>
                <w:rFonts w:ascii="Times New Roman" w:hAnsi="Times New Roman" w:cs="Times New Roman"/>
              </w:rPr>
              <w:t xml:space="preserve"> время. </w:t>
            </w:r>
            <w:proofErr w:type="gramStart"/>
            <w:r w:rsidRPr="00AB395E">
              <w:rPr>
                <w:rFonts w:ascii="Times New Roman" w:hAnsi="Times New Roman" w:cs="Times New Roman"/>
              </w:rPr>
              <w:t>Работаю</w:t>
            </w:r>
            <w:r>
              <w:rPr>
                <w:rFonts w:ascii="Times New Roman" w:hAnsi="Times New Roman" w:cs="Times New Roman"/>
              </w:rPr>
              <w:t>т спортивные секции – баскетбол,</w:t>
            </w:r>
            <w:r w:rsidRPr="00AB395E">
              <w:rPr>
                <w:rFonts w:ascii="Times New Roman" w:hAnsi="Times New Roman" w:cs="Times New Roman"/>
              </w:rPr>
              <w:t xml:space="preserve"> волейбол, легкая атлетика, лыжный спорт, настольный теннис, футбол, атлетическая гимнастика, плавание, </w:t>
            </w:r>
            <w:proofErr w:type="spellStart"/>
            <w:r w:rsidRPr="00AB395E">
              <w:rPr>
                <w:rFonts w:ascii="Times New Roman" w:hAnsi="Times New Roman" w:cs="Times New Roman"/>
              </w:rPr>
              <w:t>калланетик</w:t>
            </w:r>
            <w:proofErr w:type="spellEnd"/>
            <w:r w:rsidRPr="00AB395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D7A13" w:rsidRPr="00AB395E" w:rsidRDefault="00BD7A13" w:rsidP="00BD7A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B395E">
              <w:rPr>
                <w:rFonts w:ascii="Times New Roman" w:hAnsi="Times New Roman" w:cs="Times New Roman"/>
              </w:rPr>
              <w:t xml:space="preserve">Преподавателями кафедры </w:t>
            </w:r>
            <w:proofErr w:type="spellStart"/>
            <w:r w:rsidRPr="00AB395E">
              <w:rPr>
                <w:rFonts w:ascii="Times New Roman" w:hAnsi="Times New Roman" w:cs="Times New Roman"/>
              </w:rPr>
              <w:t>физвоспитания</w:t>
            </w:r>
            <w:proofErr w:type="spellEnd"/>
            <w:r w:rsidRPr="00AB395E">
              <w:rPr>
                <w:rFonts w:ascii="Times New Roman" w:hAnsi="Times New Roman" w:cs="Times New Roman"/>
              </w:rPr>
              <w:t xml:space="preserve"> на основании приема контрольных нормативов проводится анализ изменений физической подготовленности студентов </w:t>
            </w:r>
            <w:r w:rsidRPr="00AB395E">
              <w:rPr>
                <w:rFonts w:ascii="Times New Roman" w:hAnsi="Times New Roman" w:cs="Times New Roman"/>
                <w:lang w:val="en-US"/>
              </w:rPr>
              <w:t>I</w:t>
            </w:r>
            <w:r w:rsidRPr="00AB395E">
              <w:rPr>
                <w:rFonts w:ascii="Times New Roman" w:hAnsi="Times New Roman" w:cs="Times New Roman"/>
              </w:rPr>
              <w:t xml:space="preserve"> и </w:t>
            </w:r>
            <w:r w:rsidRPr="00AB395E">
              <w:rPr>
                <w:rFonts w:ascii="Times New Roman" w:hAnsi="Times New Roman" w:cs="Times New Roman"/>
                <w:lang w:val="en-US"/>
              </w:rPr>
              <w:t>II</w:t>
            </w:r>
            <w:r w:rsidRPr="00AB395E">
              <w:rPr>
                <w:rFonts w:ascii="Times New Roman" w:hAnsi="Times New Roman" w:cs="Times New Roman"/>
              </w:rPr>
              <w:t xml:space="preserve"> курсов.</w:t>
            </w:r>
          </w:p>
          <w:p w:rsidR="00BD7A13" w:rsidRPr="00AB395E" w:rsidRDefault="00BD7A13" w:rsidP="00BD7A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B395E">
              <w:rPr>
                <w:rFonts w:ascii="Times New Roman" w:hAnsi="Times New Roman" w:cs="Times New Roman"/>
              </w:rPr>
              <w:t xml:space="preserve">В течение учебного года проводится Спартакиада </w:t>
            </w:r>
            <w:proofErr w:type="spellStart"/>
            <w:r w:rsidRPr="00AB395E">
              <w:rPr>
                <w:rFonts w:ascii="Times New Roman" w:hAnsi="Times New Roman" w:cs="Times New Roman"/>
              </w:rPr>
              <w:t>АнГТУ</w:t>
            </w:r>
            <w:proofErr w:type="spellEnd"/>
            <w:r w:rsidRPr="00AB395E">
              <w:rPr>
                <w:rFonts w:ascii="Times New Roman" w:hAnsi="Times New Roman" w:cs="Times New Roman"/>
              </w:rPr>
              <w:t xml:space="preserve"> среди студентов всех специальностей по 8 видам спорта (футбол, настольный теннис, шахматы, лыжи, волейбол, баскетбол, силовое двоеборье, легкоатлетический кросс).</w:t>
            </w:r>
          </w:p>
          <w:p w:rsidR="00BD7A13" w:rsidRDefault="00BD7A13" w:rsidP="00BD7A13">
            <w:r w:rsidRPr="00AB395E">
              <w:rPr>
                <w:rFonts w:ascii="Times New Roman" w:hAnsi="Times New Roman" w:cs="Times New Roman"/>
              </w:rPr>
              <w:t>Наши студенты ежегодно становятся победителями и призерами традицион</w:t>
            </w:r>
            <w:r>
              <w:rPr>
                <w:rFonts w:ascii="Times New Roman" w:hAnsi="Times New Roman" w:cs="Times New Roman"/>
              </w:rPr>
              <w:t xml:space="preserve">ной городской эстафеты «Я бегу, </w:t>
            </w:r>
            <w:proofErr w:type="spellStart"/>
            <w:r w:rsidRPr="00AB395E">
              <w:rPr>
                <w:rFonts w:ascii="Times New Roman" w:hAnsi="Times New Roman" w:cs="Times New Roman"/>
              </w:rPr>
              <w:t>Ангарск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  <w:r w:rsidRPr="00AB395E">
              <w:rPr>
                <w:rFonts w:ascii="Times New Roman" w:hAnsi="Times New Roman" w:cs="Times New Roman"/>
              </w:rPr>
              <w:t xml:space="preserve">»,  городских и областных межвузовских соревнований по легкой атлетике, настольному теннису, волейболу и футболу, областного фестиваля по сдаче норм ГТО, являются </w:t>
            </w:r>
            <w:r w:rsidRPr="00AB395E">
              <w:rPr>
                <w:rFonts w:ascii="Times New Roman" w:hAnsi="Times New Roman" w:cs="Times New Roman"/>
              </w:rPr>
              <w:lastRenderedPageBreak/>
              <w:t xml:space="preserve">организаторами и участниками ежегодного спортивного турнира в </w:t>
            </w:r>
            <w:proofErr w:type="spellStart"/>
            <w:r w:rsidRPr="00AB395E">
              <w:rPr>
                <w:rFonts w:ascii="Times New Roman" w:hAnsi="Times New Roman" w:cs="Times New Roman"/>
              </w:rPr>
              <w:t>Нукутском</w:t>
            </w:r>
            <w:proofErr w:type="spellEnd"/>
            <w:r w:rsidRPr="00AB395E">
              <w:rPr>
                <w:rFonts w:ascii="Times New Roman" w:hAnsi="Times New Roman" w:cs="Times New Roman"/>
              </w:rPr>
              <w:t xml:space="preserve"> районе.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95E">
              <w:rPr>
                <w:rFonts w:ascii="Times New Roman" w:hAnsi="Times New Roman" w:cs="Times New Roman"/>
              </w:rPr>
              <w:t xml:space="preserve">Среди студентов </w:t>
            </w:r>
            <w:proofErr w:type="spellStart"/>
            <w:r w:rsidRPr="00AB395E">
              <w:rPr>
                <w:rFonts w:ascii="Times New Roman" w:hAnsi="Times New Roman" w:cs="Times New Roman"/>
              </w:rPr>
              <w:t>АнГТУ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B395E">
              <w:rPr>
                <w:rFonts w:ascii="Times New Roman" w:hAnsi="Times New Roman" w:cs="Times New Roman"/>
              </w:rPr>
              <w:t>есть мастера спорта международного класса, члены сборной России по конькобежному спорту и боксу, участники международных соревнований</w:t>
            </w:r>
            <w:r>
              <w:rPr>
                <w:rFonts w:ascii="Times New Roman" w:hAnsi="Times New Roman" w:cs="Times New Roman"/>
              </w:rPr>
              <w:t xml:space="preserve"> и Олимпийских игр.</w:t>
            </w:r>
          </w:p>
        </w:tc>
      </w:tr>
      <w:tr w:rsidR="00BD7A13" w:rsidRPr="00854A8E" w:rsidTr="0068160A">
        <w:tc>
          <w:tcPr>
            <w:tcW w:w="3510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туристического спорта.</w:t>
            </w:r>
          </w:p>
        </w:tc>
        <w:tc>
          <w:tcPr>
            <w:tcW w:w="1985" w:type="dxa"/>
          </w:tcPr>
          <w:p w:rsidR="00BD7A13" w:rsidRDefault="00BD7A13"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76" w:type="dxa"/>
          </w:tcPr>
          <w:p w:rsidR="00BD7A13" w:rsidRPr="00854A8E" w:rsidRDefault="00BD7A13" w:rsidP="00854A8E">
            <w:pPr>
              <w:widowControl w:val="0"/>
              <w:rPr>
                <w:rFonts w:ascii="Times New Roman" w:hAnsi="Times New Roman" w:cs="Times New Roman"/>
              </w:rPr>
            </w:pPr>
            <w:r w:rsidRPr="00854A8E">
              <w:rPr>
                <w:rFonts w:ascii="Times New Roman" w:hAnsi="Times New Roman" w:cs="Times New Roman"/>
              </w:rPr>
              <w:t xml:space="preserve">Туристический слет молодежи </w:t>
            </w:r>
            <w:proofErr w:type="spellStart"/>
            <w:r w:rsidRPr="00854A8E">
              <w:rPr>
                <w:rFonts w:ascii="Times New Roman" w:hAnsi="Times New Roman" w:cs="Times New Roman"/>
              </w:rPr>
              <w:t>г</w:t>
            </w:r>
            <w:proofErr w:type="gramStart"/>
            <w:r w:rsidRPr="00854A8E">
              <w:rPr>
                <w:rFonts w:ascii="Times New Roman" w:hAnsi="Times New Roman" w:cs="Times New Roman"/>
              </w:rPr>
              <w:t>.А</w:t>
            </w:r>
            <w:proofErr w:type="gramEnd"/>
            <w:r w:rsidRPr="00854A8E">
              <w:rPr>
                <w:rFonts w:ascii="Times New Roman" w:hAnsi="Times New Roman" w:cs="Times New Roman"/>
              </w:rPr>
              <w:t>нгарск</w:t>
            </w:r>
            <w:proofErr w:type="spellEnd"/>
          </w:p>
          <w:p w:rsidR="00BD7A13" w:rsidRPr="00854A8E" w:rsidRDefault="00BD7A13" w:rsidP="00F06F68">
            <w:pPr>
              <w:pStyle w:val="a5"/>
              <w:widowControl w:val="0"/>
              <w:tabs>
                <w:tab w:val="left" w:pos="993"/>
              </w:tabs>
              <w:jc w:val="left"/>
              <w:rPr>
                <w:sz w:val="22"/>
                <w:szCs w:val="22"/>
              </w:rPr>
            </w:pPr>
            <w:r w:rsidRPr="00854A8E">
              <w:rPr>
                <w:sz w:val="22"/>
                <w:szCs w:val="22"/>
              </w:rPr>
              <w:t>Спортивно-экстремальная молодежная игра «Зимний экстрим» (</w:t>
            </w:r>
            <w:proofErr w:type="gramStart"/>
            <w:r w:rsidRPr="00854A8E">
              <w:rPr>
                <w:sz w:val="22"/>
                <w:szCs w:val="22"/>
              </w:rPr>
              <w:t>г</w:t>
            </w:r>
            <w:proofErr w:type="gramEnd"/>
            <w:r w:rsidRPr="00854A8E">
              <w:rPr>
                <w:sz w:val="22"/>
                <w:szCs w:val="22"/>
              </w:rPr>
              <w:t xml:space="preserve">. </w:t>
            </w:r>
            <w:proofErr w:type="spellStart"/>
            <w:r w:rsidRPr="00854A8E">
              <w:rPr>
                <w:sz w:val="22"/>
                <w:szCs w:val="22"/>
              </w:rPr>
              <w:t>Шелехов</w:t>
            </w:r>
            <w:proofErr w:type="spellEnd"/>
            <w:r w:rsidRPr="00854A8E">
              <w:rPr>
                <w:sz w:val="22"/>
                <w:szCs w:val="22"/>
              </w:rPr>
              <w:t>);</w:t>
            </w:r>
          </w:p>
          <w:p w:rsidR="00BD7A13" w:rsidRPr="00854A8E" w:rsidRDefault="00BD7A13" w:rsidP="00854A8E">
            <w:pPr>
              <w:rPr>
                <w:rFonts w:ascii="Times New Roman" w:hAnsi="Times New Roman" w:cs="Times New Roman"/>
              </w:rPr>
            </w:pPr>
            <w:r w:rsidRPr="00854A8E">
              <w:rPr>
                <w:rFonts w:ascii="Times New Roman" w:hAnsi="Times New Roman" w:cs="Times New Roman"/>
              </w:rPr>
              <w:t>Спортивно-экстремальная молодежная игра «Покорители стихий» (</w:t>
            </w:r>
            <w:proofErr w:type="spellStart"/>
            <w:r w:rsidRPr="00854A8E">
              <w:rPr>
                <w:rFonts w:ascii="Times New Roman" w:hAnsi="Times New Roman" w:cs="Times New Roman"/>
              </w:rPr>
              <w:t>г</w:t>
            </w:r>
            <w:proofErr w:type="gramStart"/>
            <w:r w:rsidRPr="00854A8E">
              <w:rPr>
                <w:rFonts w:ascii="Times New Roman" w:hAnsi="Times New Roman" w:cs="Times New Roman"/>
              </w:rPr>
              <w:t>.Ш</w:t>
            </w:r>
            <w:proofErr w:type="gramEnd"/>
            <w:r w:rsidRPr="00854A8E">
              <w:rPr>
                <w:rFonts w:ascii="Times New Roman" w:hAnsi="Times New Roman" w:cs="Times New Roman"/>
              </w:rPr>
              <w:t>елехов</w:t>
            </w:r>
            <w:proofErr w:type="spellEnd"/>
            <w:r w:rsidRPr="00854A8E">
              <w:rPr>
                <w:rFonts w:ascii="Times New Roman" w:hAnsi="Times New Roman" w:cs="Times New Roman"/>
              </w:rPr>
              <w:t>);</w:t>
            </w:r>
          </w:p>
        </w:tc>
      </w:tr>
      <w:tr w:rsidR="00BD7A13" w:rsidTr="0068160A">
        <w:tc>
          <w:tcPr>
            <w:tcW w:w="3510" w:type="dxa"/>
          </w:tcPr>
          <w:p w:rsidR="00BD7A13" w:rsidRDefault="00854A8E">
            <w:r>
              <w:rPr>
                <w:rFonts w:ascii="Times New Roman" w:hAnsi="Times New Roman" w:cs="Times New Roman"/>
              </w:rPr>
              <w:t xml:space="preserve">Мероприятия, направленные на развитие интеллектуального и творческого потенциала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BD7A13" w:rsidRDefault="00854A8E"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076" w:type="dxa"/>
          </w:tcPr>
          <w:p w:rsidR="00854A8E" w:rsidRDefault="00854A8E" w:rsidP="00854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</w:t>
            </w:r>
            <w:r w:rsidR="00805024">
              <w:rPr>
                <w:rFonts w:ascii="Times New Roman" w:hAnsi="Times New Roman" w:cs="Times New Roman"/>
              </w:rPr>
              <w:t xml:space="preserve"> интеллектуальных игр на «Кубок </w:t>
            </w:r>
            <w:r w:rsidR="00736A47">
              <w:rPr>
                <w:rFonts w:ascii="Times New Roman" w:hAnsi="Times New Roman" w:cs="Times New Roman"/>
              </w:rPr>
              <w:t>Ректора».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4A8E" w:rsidRDefault="00805024" w:rsidP="00854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4A8E">
              <w:rPr>
                <w:rFonts w:ascii="Times New Roman" w:hAnsi="Times New Roman" w:cs="Times New Roman"/>
              </w:rPr>
              <w:t>Ежегодное участие в интеллектуальной игре</w:t>
            </w:r>
            <w:r w:rsidR="00736A47">
              <w:rPr>
                <w:rFonts w:ascii="Times New Roman" w:hAnsi="Times New Roman" w:cs="Times New Roman"/>
              </w:rPr>
              <w:t>, проводимой ОАО «АНХК».</w:t>
            </w:r>
          </w:p>
          <w:p w:rsidR="00F06F68" w:rsidRDefault="00854A8E" w:rsidP="00854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капустники, вечера,  концерты к знаменательным датам и праздникам</w:t>
            </w:r>
            <w:r w:rsidR="00F06F68">
              <w:rPr>
                <w:rFonts w:ascii="Times New Roman" w:hAnsi="Times New Roman" w:cs="Times New Roman"/>
              </w:rPr>
              <w:t>.</w:t>
            </w:r>
          </w:p>
          <w:p w:rsidR="00854A8E" w:rsidRDefault="00805024" w:rsidP="00854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4A8E">
              <w:rPr>
                <w:rFonts w:ascii="Times New Roman" w:hAnsi="Times New Roman" w:cs="Times New Roman"/>
              </w:rPr>
              <w:t>Комплекс мероприятий, приуроченный к Всероссийскому Дню студентов «Татьянин день»:</w:t>
            </w:r>
          </w:p>
          <w:p w:rsidR="00736A47" w:rsidRDefault="00854A8E" w:rsidP="00736A4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6A47">
              <w:rPr>
                <w:rFonts w:ascii="Times New Roman" w:hAnsi="Times New Roman" w:cs="Times New Roman"/>
              </w:rPr>
              <w:t>Квест</w:t>
            </w:r>
            <w:proofErr w:type="spellEnd"/>
            <w:r w:rsidR="00736A47">
              <w:rPr>
                <w:rFonts w:ascii="Times New Roman" w:hAnsi="Times New Roman" w:cs="Times New Roman"/>
              </w:rPr>
              <w:t>;</w:t>
            </w:r>
          </w:p>
          <w:p w:rsidR="00854A8E" w:rsidRPr="00736A47" w:rsidRDefault="00854A8E" w:rsidP="00736A47">
            <w:pPr>
              <w:jc w:val="both"/>
              <w:rPr>
                <w:rFonts w:ascii="Times New Roman" w:hAnsi="Times New Roman" w:cs="Times New Roman"/>
              </w:rPr>
            </w:pPr>
            <w:r w:rsidRPr="00736A47">
              <w:rPr>
                <w:rFonts w:ascii="Times New Roman" w:hAnsi="Times New Roman" w:cs="Times New Roman"/>
              </w:rPr>
              <w:t>Интеллектуальная игра «Рюхи»</w:t>
            </w:r>
            <w:r w:rsidR="00736A47">
              <w:rPr>
                <w:rFonts w:ascii="Times New Roman" w:hAnsi="Times New Roman" w:cs="Times New Roman"/>
              </w:rPr>
              <w:t>;</w:t>
            </w:r>
          </w:p>
          <w:p w:rsidR="00854A8E" w:rsidRPr="00736A47" w:rsidRDefault="00854A8E" w:rsidP="00736A47">
            <w:pPr>
              <w:jc w:val="both"/>
              <w:rPr>
                <w:rFonts w:ascii="Times New Roman" w:hAnsi="Times New Roman" w:cs="Times New Roman"/>
              </w:rPr>
            </w:pPr>
            <w:r w:rsidRPr="00736A47">
              <w:rPr>
                <w:rFonts w:ascii="Times New Roman" w:hAnsi="Times New Roman" w:cs="Times New Roman"/>
              </w:rPr>
              <w:t>Спортивные мероприятия.</w:t>
            </w:r>
          </w:p>
          <w:p w:rsidR="00805024" w:rsidRPr="00805024" w:rsidRDefault="00736A47" w:rsidP="00805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  <w:r w:rsidR="00805024">
              <w:rPr>
                <w:rFonts w:ascii="Times New Roman" w:hAnsi="Times New Roman" w:cs="Times New Roman"/>
              </w:rPr>
              <w:t xml:space="preserve">«Мисс и Мистер </w:t>
            </w:r>
            <w:proofErr w:type="spellStart"/>
            <w:r w:rsidR="00805024">
              <w:rPr>
                <w:rFonts w:ascii="Times New Roman" w:hAnsi="Times New Roman" w:cs="Times New Roman"/>
              </w:rPr>
              <w:t>АнГТУ</w:t>
            </w:r>
            <w:proofErr w:type="spellEnd"/>
            <w:r w:rsidR="00805024">
              <w:rPr>
                <w:rFonts w:ascii="Times New Roman" w:hAnsi="Times New Roman" w:cs="Times New Roman"/>
              </w:rPr>
              <w:t>»</w:t>
            </w:r>
            <w:r w:rsidR="00F06F68">
              <w:rPr>
                <w:rFonts w:ascii="Times New Roman" w:hAnsi="Times New Roman" w:cs="Times New Roman"/>
              </w:rPr>
              <w:t>.</w:t>
            </w:r>
          </w:p>
          <w:p w:rsidR="00854A8E" w:rsidRDefault="00854A8E" w:rsidP="00854A8E">
            <w:pPr>
              <w:jc w:val="both"/>
              <w:rPr>
                <w:rFonts w:ascii="Times New Roman" w:hAnsi="Times New Roman" w:cs="Times New Roman"/>
              </w:rPr>
            </w:pPr>
          </w:p>
          <w:p w:rsidR="00BD7A13" w:rsidRDefault="00854A8E" w:rsidP="00854A8E">
            <w:r w:rsidRPr="00C75D47">
              <w:rPr>
                <w:rFonts w:ascii="Times New Roman" w:hAnsi="Times New Roman" w:cs="Times New Roman"/>
                <w:bCs/>
              </w:rPr>
              <w:t>Окончательным этапом ад</w:t>
            </w:r>
            <w:r>
              <w:rPr>
                <w:rFonts w:ascii="Times New Roman" w:hAnsi="Times New Roman" w:cs="Times New Roman"/>
                <w:bCs/>
              </w:rPr>
              <w:t>аптации обучающихся первого курса</w:t>
            </w:r>
            <w:r w:rsidRPr="00C75D47">
              <w:rPr>
                <w:rFonts w:ascii="Times New Roman" w:hAnsi="Times New Roman" w:cs="Times New Roman"/>
                <w:bCs/>
              </w:rPr>
              <w:t xml:space="preserve"> является</w:t>
            </w:r>
            <w:r>
              <w:rPr>
                <w:rFonts w:ascii="Times New Roman" w:hAnsi="Times New Roman" w:cs="Times New Roman"/>
                <w:bCs/>
              </w:rPr>
              <w:t xml:space="preserve"> студенческий фестиваль «Весна», на котором подводятся итоги учебной, научной, спортивной и творческой деятельности.</w:t>
            </w:r>
          </w:p>
        </w:tc>
      </w:tr>
    </w:tbl>
    <w:p w:rsidR="0068160A" w:rsidRDefault="0068160A"/>
    <w:p w:rsidR="00A309EC" w:rsidRPr="00A309EC" w:rsidRDefault="00A309EC">
      <w:pPr>
        <w:rPr>
          <w:rFonts w:ascii="Times New Roman" w:hAnsi="Times New Roman" w:cs="Times New Roman"/>
          <w:sz w:val="24"/>
          <w:szCs w:val="24"/>
        </w:rPr>
      </w:pPr>
      <w:r w:rsidRPr="00A309EC">
        <w:rPr>
          <w:rFonts w:ascii="Times New Roman" w:hAnsi="Times New Roman" w:cs="Times New Roman"/>
          <w:sz w:val="24"/>
          <w:szCs w:val="24"/>
        </w:rPr>
        <w:t xml:space="preserve">Помощник проректора по учебной работе                                            </w:t>
      </w:r>
      <w:proofErr w:type="spellStart"/>
      <w:r w:rsidRPr="00A309EC">
        <w:rPr>
          <w:rFonts w:ascii="Times New Roman" w:hAnsi="Times New Roman" w:cs="Times New Roman"/>
          <w:sz w:val="24"/>
          <w:szCs w:val="24"/>
        </w:rPr>
        <w:t>Гречкина</w:t>
      </w:r>
      <w:proofErr w:type="spellEnd"/>
      <w:r w:rsidRPr="00A309EC">
        <w:rPr>
          <w:rFonts w:ascii="Times New Roman" w:hAnsi="Times New Roman" w:cs="Times New Roman"/>
          <w:sz w:val="24"/>
          <w:szCs w:val="24"/>
        </w:rPr>
        <w:t xml:space="preserve"> С.И.</w:t>
      </w:r>
    </w:p>
    <w:sectPr w:rsidR="00A309EC" w:rsidRPr="00A309EC" w:rsidSect="00A1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72CF"/>
    <w:multiLevelType w:val="hybridMultilevel"/>
    <w:tmpl w:val="08F020C4"/>
    <w:lvl w:ilvl="0" w:tplc="D46CC39E">
      <w:start w:val="1"/>
      <w:numFmt w:val="bullet"/>
      <w:lvlText w:val=""/>
      <w:lvlJc w:val="left"/>
      <w:pPr>
        <w:ind w:left="1287" w:hanging="360"/>
      </w:pPr>
      <w:rPr>
        <w:rFonts w:ascii="Symbol" w:eastAsia="Symbol" w:hAnsi="Symbol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C454FA0"/>
    <w:multiLevelType w:val="hybridMultilevel"/>
    <w:tmpl w:val="5C046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60A"/>
    <w:rsid w:val="000B5E19"/>
    <w:rsid w:val="003831A3"/>
    <w:rsid w:val="00425B39"/>
    <w:rsid w:val="0068160A"/>
    <w:rsid w:val="00736A47"/>
    <w:rsid w:val="00805024"/>
    <w:rsid w:val="00854A8E"/>
    <w:rsid w:val="00A1582C"/>
    <w:rsid w:val="00A309EC"/>
    <w:rsid w:val="00BD7A13"/>
    <w:rsid w:val="00F0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A13"/>
    <w:pPr>
      <w:ind w:left="720"/>
      <w:contextualSpacing/>
    </w:pPr>
  </w:style>
  <w:style w:type="paragraph" w:styleId="a5">
    <w:name w:val="Body Text"/>
    <w:basedOn w:val="a"/>
    <w:link w:val="a6"/>
    <w:rsid w:val="00BD7A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D7A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BD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Amfiteatr</dc:creator>
  <cp:lastModifiedBy>Amfiteatr</cp:lastModifiedBy>
  <cp:revision>2</cp:revision>
  <cp:lastPrinted>2019-07-02T06:55:00Z</cp:lastPrinted>
  <dcterms:created xsi:type="dcterms:W3CDTF">2019-07-02T05:13:00Z</dcterms:created>
  <dcterms:modified xsi:type="dcterms:W3CDTF">2019-07-03T02:50:00Z</dcterms:modified>
</cp:coreProperties>
</file>